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66B8D" w:rsidRDefault="00866B8D" w:rsidP="00866B8D">
      <w:pPr>
        <w:pStyle w:val="20"/>
        <w:shd w:val="clear" w:color="auto" w:fill="auto"/>
        <w:spacing w:after="0" w:line="281" w:lineRule="exact"/>
        <w:ind w:left="4080"/>
      </w:pPr>
      <w:r>
        <w:t>ПОВЕСТКА</w:t>
      </w:r>
    </w:p>
    <w:p w:rsidR="00866B8D" w:rsidRDefault="00866B8D" w:rsidP="00866B8D">
      <w:pPr>
        <w:pStyle w:val="20"/>
        <w:shd w:val="clear" w:color="auto" w:fill="auto"/>
        <w:spacing w:after="601" w:line="281" w:lineRule="exact"/>
        <w:ind w:left="1440"/>
      </w:pPr>
      <w:r>
        <w:t>заседания Комиссии по противодействию коррупции государственного предприятия «БелЮрОбеспечение</w:t>
      </w:r>
      <w:bookmarkStart w:id="0" w:name="_GoBack"/>
      <w:bookmarkEnd w:id="0"/>
      <w:r>
        <w:t>»</w:t>
      </w:r>
    </w:p>
    <w:p w:rsidR="00866B8D" w:rsidRDefault="00866B8D" w:rsidP="00866B8D">
      <w:pPr>
        <w:pStyle w:val="20"/>
        <w:shd w:val="clear" w:color="auto" w:fill="auto"/>
        <w:spacing w:after="532" w:line="280" w:lineRule="exact"/>
        <w:ind w:left="4080"/>
      </w:pPr>
      <w:r>
        <w:rPr>
          <w:noProof/>
        </w:rPr>
        <mc:AlternateContent>
          <mc:Choice Requires="wps">
            <w:drawing>
              <wp:anchor distT="0" distB="0" distL="63500" distR="63500" simplePos="0" relativeHeight="251659264" behindDoc="1" locked="0" layoutInCell="1" allowOverlap="1" wp14:anchorId="0BA393CF" wp14:editId="1D6A352F">
                <wp:simplePos x="0" y="0"/>
                <wp:positionH relativeFrom="margin">
                  <wp:posOffset>36830</wp:posOffset>
                </wp:positionH>
                <wp:positionV relativeFrom="paragraph">
                  <wp:posOffset>-9525</wp:posOffset>
                </wp:positionV>
                <wp:extent cx="1477010" cy="177800"/>
                <wp:effectExtent l="1270" t="0" r="0" b="3175"/>
                <wp:wrapSquare wrapText="right"/>
                <wp:docPr id="9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7701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66B8D" w:rsidRDefault="0039445E" w:rsidP="00866B8D">
                            <w:pPr>
                              <w:pStyle w:val="20"/>
                              <w:shd w:val="clear" w:color="auto" w:fill="auto"/>
                              <w:spacing w:after="0" w:line="280" w:lineRule="exact"/>
                            </w:pPr>
                            <w:r>
                              <w:rPr>
                                <w:rStyle w:val="2Exact"/>
                                <w:lang w:val="be-BY"/>
                              </w:rPr>
                              <w:t>21</w:t>
                            </w:r>
                            <w:r w:rsidR="00866B8D">
                              <w:rPr>
                                <w:rStyle w:val="2Exact"/>
                              </w:rPr>
                              <w:t xml:space="preserve"> </w:t>
                            </w:r>
                            <w:r w:rsidR="00BC5C51">
                              <w:rPr>
                                <w:rStyle w:val="2Exact"/>
                              </w:rPr>
                              <w:t>декабря</w:t>
                            </w:r>
                            <w:r w:rsidR="00866B8D">
                              <w:rPr>
                                <w:rStyle w:val="2Exact"/>
                              </w:rPr>
                              <w:t xml:space="preserve"> 20</w:t>
                            </w:r>
                            <w:r w:rsidR="00E477DC">
                              <w:rPr>
                                <w:rStyle w:val="2Exact"/>
                              </w:rPr>
                              <w:t>2</w:t>
                            </w:r>
                            <w:r w:rsidR="004A0E90">
                              <w:rPr>
                                <w:rStyle w:val="2Exact"/>
                              </w:rPr>
                              <w:t>1</w:t>
                            </w:r>
                            <w:r w:rsidR="00866B8D">
                              <w:rPr>
                                <w:rStyle w:val="2Exact"/>
                              </w:rPr>
                              <w:t xml:space="preserve"> г.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BA393CF" id="_x0000_t202" coordsize="21600,21600" o:spt="202" path="m,l,21600r21600,l21600,xe">
                <v:stroke joinstyle="miter"/>
                <v:path gradientshapeok="t" o:connecttype="rect"/>
              </v:shapetype>
              <v:shape id="Text Box 8" o:spid="_x0000_s1026" type="#_x0000_t202" style="position:absolute;left:0;text-align:left;margin-left:2.9pt;margin-top:-.75pt;width:116.3pt;height:14pt;z-index:-251657216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" filled="f" stroked="f">
                <v:textbox style="mso-fit-shape-to-text:t" inset="0,0,0,0">
                  <w:txbxContent>
                    <w:p w:rsidR="00866B8D" w:rsidRDefault="0039445E" w:rsidP="00866B8D">
                      <w:pPr>
                        <w:pStyle w:val="20"/>
                        <w:shd w:val="clear" w:color="auto" w:fill="auto"/>
                        <w:spacing w:after="0" w:line="280" w:lineRule="exact"/>
                      </w:pPr>
                      <w:r>
                        <w:rPr>
                          <w:rStyle w:val="2Exact"/>
                          <w:lang w:val="be-BY"/>
                        </w:rPr>
                        <w:t>21</w:t>
                      </w:r>
                      <w:r w:rsidR="00866B8D">
                        <w:rPr>
                          <w:rStyle w:val="2Exact"/>
                        </w:rPr>
                        <w:t xml:space="preserve"> </w:t>
                      </w:r>
                      <w:r w:rsidR="00BC5C51">
                        <w:rPr>
                          <w:rStyle w:val="2Exact"/>
                        </w:rPr>
                        <w:t>декабря</w:t>
                      </w:r>
                      <w:r w:rsidR="00866B8D">
                        <w:rPr>
                          <w:rStyle w:val="2Exact"/>
                        </w:rPr>
                        <w:t xml:space="preserve"> 20</w:t>
                      </w:r>
                      <w:r w:rsidR="00E477DC">
                        <w:rPr>
                          <w:rStyle w:val="2Exact"/>
                        </w:rPr>
                        <w:t>2</w:t>
                      </w:r>
                      <w:r w:rsidR="004A0E90">
                        <w:rPr>
                          <w:rStyle w:val="2Exact"/>
                        </w:rPr>
                        <w:t>1</w:t>
                      </w:r>
                      <w:r w:rsidR="00866B8D">
                        <w:rPr>
                          <w:rStyle w:val="2Exact"/>
                        </w:rPr>
                        <w:t xml:space="preserve"> г.</w:t>
                      </w:r>
                    </w:p>
                  </w:txbxContent>
                </v:textbox>
                <w10:wrap type="square" side="right" anchorx="margin"/>
              </v:shape>
            </w:pict>
          </mc:Fallback>
        </mc:AlternateContent>
      </w:r>
      <w:r>
        <w:t>Начало работы: 1</w:t>
      </w:r>
      <w:r w:rsidR="0039445E">
        <w:rPr>
          <w:lang w:val="be-BY"/>
        </w:rPr>
        <w:t>5</w:t>
      </w:r>
      <w:r>
        <w:t>.00</w:t>
      </w:r>
    </w:p>
    <w:p w:rsidR="00866B8D" w:rsidRDefault="00866B8D" w:rsidP="00866B8D">
      <w:pPr>
        <w:pStyle w:val="20"/>
        <w:shd w:val="clear" w:color="auto" w:fill="auto"/>
        <w:spacing w:after="49" w:line="280" w:lineRule="exact"/>
        <w:ind w:left="160"/>
      </w:pPr>
      <w:r>
        <w:t>Место проведения: государственное предприятие «БелЮрОбеспечение»,</w:t>
      </w:r>
    </w:p>
    <w:p w:rsidR="00866B8D" w:rsidRDefault="00866B8D" w:rsidP="00866B8D">
      <w:pPr>
        <w:pStyle w:val="20"/>
        <w:shd w:val="clear" w:color="auto" w:fill="auto"/>
        <w:spacing w:after="306" w:line="280" w:lineRule="exact"/>
        <w:jc w:val="center"/>
      </w:pPr>
      <w:proofErr w:type="spellStart"/>
      <w:r>
        <w:t>г.Минск</w:t>
      </w:r>
      <w:proofErr w:type="spellEnd"/>
      <w:r>
        <w:t>, пр-т Дзержинского 1Б</w:t>
      </w:r>
    </w:p>
    <w:p w:rsidR="00F928F8" w:rsidRDefault="00BC5C51" w:rsidP="004A0E90">
      <w:pPr>
        <w:pStyle w:val="20"/>
        <w:shd w:val="clear" w:color="auto" w:fill="auto"/>
        <w:spacing w:after="49" w:line="240" w:lineRule="auto"/>
        <w:ind w:left="160" w:firstLine="548"/>
        <w:jc w:val="both"/>
      </w:pPr>
      <w:r>
        <w:t>1.</w:t>
      </w:r>
      <w:r w:rsidR="004A0E90">
        <w:t xml:space="preserve">Рассмотрение </w:t>
      </w:r>
      <w:r>
        <w:t>информации о</w:t>
      </w:r>
      <w:r w:rsidRPr="0084738E">
        <w:t xml:space="preserve"> </w:t>
      </w:r>
      <w:r>
        <w:t>реализации антикоррупционного законодательства в сфере оценки и реализации имущества (Есина Л.С.)</w:t>
      </w:r>
      <w:r w:rsidR="008D4934">
        <w:t>.</w:t>
      </w:r>
    </w:p>
    <w:p w:rsidR="00BC5C51" w:rsidRDefault="00BC5C51" w:rsidP="004A0E90">
      <w:pPr>
        <w:pStyle w:val="20"/>
        <w:shd w:val="clear" w:color="auto" w:fill="auto"/>
        <w:spacing w:after="49" w:line="240" w:lineRule="auto"/>
        <w:ind w:left="160" w:firstLine="548"/>
        <w:jc w:val="both"/>
      </w:pPr>
      <w:r>
        <w:t>2.Рассмотрение информации о соблюдении на предприятии установленного порядка осуществления закупок товаров (работ, услуг) (</w:t>
      </w:r>
      <w:proofErr w:type="spellStart"/>
      <w:r>
        <w:t>Фроликов</w:t>
      </w:r>
      <w:proofErr w:type="spellEnd"/>
      <w:r>
        <w:t xml:space="preserve"> А.Л.)</w:t>
      </w:r>
      <w:r w:rsidR="008D4934">
        <w:t>.</w:t>
      </w:r>
    </w:p>
    <w:p w:rsidR="00BC5C51" w:rsidRDefault="00BC5C51" w:rsidP="004A0E90">
      <w:pPr>
        <w:pStyle w:val="20"/>
        <w:shd w:val="clear" w:color="auto" w:fill="auto"/>
        <w:spacing w:after="49" w:line="240" w:lineRule="auto"/>
        <w:ind w:left="160" w:firstLine="548"/>
        <w:jc w:val="both"/>
      </w:pPr>
      <w:r>
        <w:t xml:space="preserve">3.Рассмотрение и утверждение плана </w:t>
      </w:r>
      <w:r w:rsidRPr="00BC5C51">
        <w:t>мероприятий по противодействию коррупции в государственном предприятии «БелЮрОбеспечение» на 202</w:t>
      </w:r>
      <w:r>
        <w:t>2</w:t>
      </w:r>
      <w:r w:rsidRPr="00BC5C51">
        <w:t xml:space="preserve"> год</w:t>
      </w:r>
      <w:r>
        <w:t xml:space="preserve"> (Кухаренко Ю.Л.).</w:t>
      </w:r>
    </w:p>
    <w:p w:rsidR="00BC5C51" w:rsidRDefault="00BC5C51" w:rsidP="004A0E90">
      <w:pPr>
        <w:pStyle w:val="20"/>
        <w:shd w:val="clear" w:color="auto" w:fill="auto"/>
        <w:spacing w:after="49" w:line="240" w:lineRule="auto"/>
        <w:ind w:left="160" w:firstLine="548"/>
        <w:jc w:val="both"/>
      </w:pPr>
    </w:p>
    <w:p w:rsidR="001F4378" w:rsidRDefault="001F4378" w:rsidP="004A0E90">
      <w:pPr>
        <w:pStyle w:val="20"/>
        <w:shd w:val="clear" w:color="auto" w:fill="auto"/>
        <w:spacing w:after="49" w:line="240" w:lineRule="auto"/>
        <w:ind w:left="160" w:firstLine="548"/>
        <w:jc w:val="both"/>
      </w:pPr>
    </w:p>
    <w:p w:rsidR="001F4378" w:rsidRPr="0039445E" w:rsidRDefault="0039445E" w:rsidP="0039445E">
      <w:pPr>
        <w:pStyle w:val="20"/>
        <w:shd w:val="clear" w:color="auto" w:fill="auto"/>
        <w:spacing w:after="49" w:line="240" w:lineRule="auto"/>
        <w:jc w:val="both"/>
      </w:pPr>
      <w:r>
        <w:rPr>
          <w:lang w:val="be-BY"/>
        </w:rPr>
        <w:t>Генеральный д</w:t>
      </w:r>
      <w:proofErr w:type="spellStart"/>
      <w:r>
        <w:t>иректор</w:t>
      </w:r>
      <w:proofErr w:type="spellEnd"/>
      <w:r>
        <w:tab/>
      </w:r>
      <w:r>
        <w:tab/>
      </w:r>
      <w:r>
        <w:tab/>
      </w:r>
      <w:r>
        <w:tab/>
      </w:r>
      <w:r>
        <w:tab/>
      </w:r>
      <w:r>
        <w:tab/>
      </w:r>
      <w:proofErr w:type="spellStart"/>
      <w:r>
        <w:t>А.В.Кадышев</w:t>
      </w:r>
      <w:proofErr w:type="spellEnd"/>
    </w:p>
    <w:sectPr w:rsidR="001F4378" w:rsidRPr="0039445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D72A5F"/>
    <w:multiLevelType w:val="multilevel"/>
    <w:tmpl w:val="9032332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6B8D"/>
    <w:rsid w:val="001F4378"/>
    <w:rsid w:val="0039445E"/>
    <w:rsid w:val="004A0E90"/>
    <w:rsid w:val="006E4F44"/>
    <w:rsid w:val="00866B8D"/>
    <w:rsid w:val="008D4934"/>
    <w:rsid w:val="00B23D2D"/>
    <w:rsid w:val="00B81795"/>
    <w:rsid w:val="00BA62FB"/>
    <w:rsid w:val="00BC5C51"/>
    <w:rsid w:val="00BD12C0"/>
    <w:rsid w:val="00BF6144"/>
    <w:rsid w:val="00E477DC"/>
    <w:rsid w:val="00F928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E8EA4B"/>
  <w15:chartTrackingRefBased/>
  <w15:docId w15:val="{C15C6B48-E9B6-464C-B9FC-39DE55FEDF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866B8D"/>
    <w:pPr>
      <w:widowControl w:val="0"/>
      <w:spacing w:after="0" w:line="240" w:lineRule="auto"/>
    </w:pPr>
    <w:rPr>
      <w:rFonts w:ascii="Microsoft Sans Serif" w:eastAsia="Microsoft Sans Serif" w:hAnsi="Microsoft Sans Serif" w:cs="Microsoft Sans Serif"/>
      <w:color w:val="000000"/>
      <w:sz w:val="24"/>
      <w:szCs w:val="24"/>
      <w:lang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Exact">
    <w:name w:val="Основной текст (2) Exact"/>
    <w:basedOn w:val="a0"/>
    <w:rsid w:val="00866B8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">
    <w:name w:val="Основной текст (2)_"/>
    <w:basedOn w:val="a0"/>
    <w:link w:val="20"/>
    <w:rsid w:val="00866B8D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866B8D"/>
    <w:pPr>
      <w:shd w:val="clear" w:color="auto" w:fill="FFFFFF"/>
      <w:spacing w:after="120" w:line="0" w:lineRule="atLeast"/>
    </w:pPr>
    <w:rPr>
      <w:rFonts w:ascii="Times New Roman" w:eastAsia="Times New Roman" w:hAnsi="Times New Roman" w:cs="Times New Roman"/>
      <w:color w:val="auto"/>
      <w:sz w:val="28"/>
      <w:szCs w:val="28"/>
      <w:lang w:bidi="ar-SA"/>
    </w:rPr>
  </w:style>
  <w:style w:type="paragraph" w:styleId="a3">
    <w:name w:val="Balloon Text"/>
    <w:basedOn w:val="a"/>
    <w:link w:val="a4"/>
    <w:uiPriority w:val="99"/>
    <w:semiHidden/>
    <w:unhideWhenUsed/>
    <w:rsid w:val="00E477DC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E477DC"/>
    <w:rPr>
      <w:rFonts w:ascii="Segoe UI" w:eastAsia="Microsoft Sans Serif" w:hAnsi="Segoe UI" w:cs="Segoe UI"/>
      <w:color w:val="000000"/>
      <w:sz w:val="18"/>
      <w:szCs w:val="18"/>
      <w:lang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102</Words>
  <Characters>582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Юлия Кухаренко</dc:creator>
  <cp:keywords/>
  <dc:description/>
  <cp:lastModifiedBy>Юлия Кухаренко</cp:lastModifiedBy>
  <cp:revision>11</cp:revision>
  <cp:lastPrinted>2021-12-13T08:11:00Z</cp:lastPrinted>
  <dcterms:created xsi:type="dcterms:W3CDTF">2020-08-06T09:34:00Z</dcterms:created>
  <dcterms:modified xsi:type="dcterms:W3CDTF">2021-12-13T08:13:00Z</dcterms:modified>
</cp:coreProperties>
</file>